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1"/>
          <w:szCs w:val="21"/>
        </w:rPr>
      </w:pPr>
      <w:r>
        <w:rPr>
          <w:rFonts w:cs="Liberation Sans"/>
          <w:b/>
          <w:bCs/>
          <w:color w:val="auto"/>
          <w:sz w:val="21"/>
          <w:szCs w:val="21"/>
        </w:rPr>
        <w:t>Załącznik nr 2 do SWZ</w:t>
      </w:r>
    </w:p>
    <w:p>
      <w:pPr>
        <w:pStyle w:val="Normal"/>
        <w:spacing w:lineRule="auto" w:line="276"/>
        <w:jc w:val="center"/>
        <w:rPr>
          <w:rFonts w:ascii="Calibri Light" w:hAnsi="Calibri Light"/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sz w:val="21"/>
          <w:szCs w:val="21"/>
        </w:rPr>
      </w:pPr>
      <w:r>
        <w:rPr>
          <w:rFonts w:eastAsia="Calibri" w:cs="Liberation Sans"/>
          <w:b/>
          <w:bCs/>
          <w:kern w:val="0"/>
          <w:sz w:val="21"/>
          <w:szCs w:val="21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sz w:val="21"/>
          <w:szCs w:val="21"/>
        </w:rPr>
      </w:pPr>
      <w:r>
        <w:rPr>
          <w:rFonts w:eastAsia="Calibri" w:cs="Liberation Sans"/>
          <w:b/>
          <w:bCs/>
          <w:color w:val="auto"/>
          <w:kern w:val="0"/>
          <w:sz w:val="21"/>
          <w:szCs w:val="21"/>
          <w:lang w:bidi="ar-SA"/>
        </w:rPr>
        <w:t>I SPEŁNIANIU WARUNKÓW UDZIAŁU</w:t>
      </w:r>
      <w:r>
        <w:rPr>
          <w:rStyle w:val="FootnoteReference"/>
          <w:rFonts w:eastAsia="Calibri" w:cs="Liberation Sans"/>
          <w:b/>
          <w:bCs/>
          <w:color w:val="auto"/>
          <w:kern w:val="0"/>
          <w:sz w:val="21"/>
          <w:szCs w:val="21"/>
          <w:lang w:bidi="ar-SA"/>
        </w:rPr>
        <w:footnoteReference w:id="2"/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rFonts w:ascii="Calibri Light" w:hAnsi="Calibri Light" w:eastAsia="Calibri" w:cs="Liberation Sans"/>
          <w:b/>
          <w:bCs/>
          <w:kern w:val="0"/>
          <w:sz w:val="21"/>
          <w:szCs w:val="21"/>
          <w:lang w:bidi="ar-SA"/>
        </w:rPr>
      </w:pPr>
      <w:r>
        <w:rPr>
          <w:rFonts w:eastAsia="Calibri" w:cs="Liberation Sans"/>
          <w:b/>
          <w:bCs/>
          <w:kern w:val="0"/>
          <w:sz w:val="21"/>
          <w:szCs w:val="21"/>
          <w:lang w:bidi="ar-SA"/>
        </w:rPr>
      </w:r>
    </w:p>
    <w:p>
      <w:pPr>
        <w:pStyle w:val="FootnoteText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Wykonanie konserwacji zabytków ruchomych w ramach zadania pn</w:t>
      </w: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. „Tworzenie nowych ekspozycji 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 Muzeum Literackim w Nałęczowie oddziale Muzeum Narodowego w Lublinie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 </w:t>
      </w: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 celu budowy kulturowego centrum aktywności społecznej.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Postępowanie w podziale na 3 (trzy) części.</w:t>
      </w:r>
    </w:p>
    <w:p>
      <w:pPr>
        <w:pStyle w:val="Normal"/>
        <w:bidi w:val="0"/>
        <w:spacing w:lineRule="auto" w:line="276" w:before="0" w:after="0"/>
        <w:jc w:val="left"/>
        <w:rPr>
          <w:rFonts w:eastAsia="NSimSun" w:cs="Arial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 xml:space="preserve">dotyczy części </w:t>
      </w:r>
      <w:r>
        <w:rPr>
          <w:rStyle w:val="InternetLink"/>
          <w:rFonts w:eastAsia="NSimSun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>(zaznaczyć właściwe)</w:t>
      </w: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>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70"/>
        <w:gridCol w:w="8867"/>
      </w:tblGrid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57" w:after="57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0" w:name="Bookmark_kopia_6_kopia_1_kopia_2"/>
            <w:bookmarkStart w:id="1" w:name="Bookmark_kopia_6_kopia_1_kopia_2"/>
            <w:bookmarkEnd w:id="1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2"/>
              </w:numPr>
              <w:spacing w:lineRule="auto" w:line="240" w:before="0" w:after="28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Cs/>
                <w:color w:val="000000"/>
                <w:kern w:val="0"/>
                <w:sz w:val="20"/>
                <w:szCs w:val="20"/>
                <w:u w:val="none"/>
                <w:shd w:fill="auto" w:val="clear"/>
                <w:lang w:val="pl-PL" w:eastAsia="en-US"/>
              </w:rPr>
              <w:t>Część 1 –</w:t>
            </w:r>
            <w:r>
              <w:rPr>
                <w:rStyle w:val="InternetLink"/>
                <w:rFonts w:eastAsia="Calibri" w:cs="Calibri" w:cstheme="minorHAnsi"/>
                <w:iCs/>
                <w:color w:val="000000"/>
                <w:kern w:val="0"/>
                <w:sz w:val="20"/>
                <w:szCs w:val="20"/>
                <w:u w:val="none"/>
                <w:shd w:fill="auto" w:val="clear"/>
                <w:lang w:val="pl-PL" w:eastAsia="en-US"/>
              </w:rPr>
              <w:t xml:space="preserve"> prace konserwatorskie zabytków ruchomych – meble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57" w:after="57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2" w:name="Bookmark_kopia_6_kopia_1_kopia_3"/>
            <w:bookmarkStart w:id="3" w:name="Bookmark_kopia_6_kopia_1_kopia_3"/>
            <w:bookmarkEnd w:id="3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2"/>
              </w:numPr>
              <w:spacing w:lineRule="auto" w:line="240" w:before="0" w:after="28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Część 2 – 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>prace konserwatorskie zabytków ruchomych – skóra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57" w:after="57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4" w:name="Bookmark_kopia_6_kopia_1_kopia_4"/>
            <w:bookmarkStart w:id="5" w:name="Bookmark_kopia_6_kopia_1_kopia_4"/>
            <w:bookmarkEnd w:id="5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2"/>
              </w:numPr>
              <w:spacing w:lineRule="auto" w:line="240" w:before="0" w:after="28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>Część 3 –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 xml:space="preserve"> prace konserwatorskie zabytków ruchomych – tkaniny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>
          <w:rFonts w:eastAsia="NSimSun" w:cs="Arial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jc w:val="center"/>
        <w:rPr>
          <w:rFonts w:ascii="Calibri Light" w:hAnsi="Calibri Light"/>
          <w:b/>
          <w:bCs/>
          <w:color w:val="000000"/>
          <w:sz w:val="20"/>
          <w:szCs w:val="20"/>
          <w:highlight w:val="none"/>
          <w:u w:val="none"/>
          <w:shd w:fill="FFFF00" w:val="clear"/>
        </w:rPr>
      </w:pPr>
      <w:r>
        <w:rPr>
          <w:b/>
          <w:bCs/>
          <w:color w:val="000000"/>
          <w:sz w:val="20"/>
          <w:szCs w:val="20"/>
          <w:u w:val="none"/>
          <w:shd w:fill="FFFF00" w:val="clear"/>
        </w:rPr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>
      <w:pPr>
        <w:pStyle w:val="Normal"/>
        <w:spacing w:before="0" w:after="170"/>
        <w:jc w:val="center"/>
        <w:rPr>
          <w:sz w:val="20"/>
          <w:szCs w:val="20"/>
        </w:rPr>
      </w:pPr>
      <w:r>
        <w:rPr>
          <w:rFonts w:cs="Liberation Sans;Arial"/>
          <w:i/>
          <w:sz w:val="20"/>
          <w:szCs w:val="20"/>
        </w:rPr>
        <w:t>(pełna nazwa/firma, adres)</w:t>
      </w:r>
    </w:p>
    <w:p>
      <w:pPr>
        <w:pStyle w:val="Normal"/>
        <w:spacing w:before="0" w:after="170"/>
        <w:jc w:val="center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742" w:leader="none"/>
        </w:tabs>
        <w:spacing w:lineRule="auto" w:line="276" w:before="113" w:after="170"/>
        <w:jc w:val="both"/>
        <w:rPr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 xml:space="preserve">Oświadczenie 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>Wykonawcy o niepodleganiu wykluczeniu i spełnianiu warunków udzia</w:t>
        <w:softHyphen/>
        <w:t xml:space="preserve">łu w postępowaniu składane na podstawie art. 125 ust. 1 ustawy Pzp. </w:t>
      </w:r>
    </w:p>
    <w:p>
      <w:pPr>
        <w:pStyle w:val="Normal"/>
        <w:widowControl/>
        <w:suppressAutoHyphens w:val="true"/>
        <w:bidi w:val="0"/>
        <w:spacing w:before="0" w:after="0"/>
        <w:ind w:hanging="0" w:left="737" w:right="0"/>
        <w:jc w:val="left"/>
        <w:rPr>
          <w:sz w:val="20"/>
          <w:szCs w:val="20"/>
        </w:rPr>
      </w:pPr>
      <w:r>
        <w:rPr>
          <w:rFonts w:cs="Cambria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sz w:val="20"/>
          <w:szCs w:val="20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ustawy Pzp;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sz w:val="20"/>
          <w:szCs w:val="20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sz w:val="20"/>
          <w:szCs w:val="20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sz w:val="20"/>
          <w:szCs w:val="20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sz w:val="20"/>
          <w:szCs w:val="20"/>
        </w:rPr>
      </w:pPr>
      <w:r>
        <w:rPr>
          <w:rFonts w:cs="Cambria" w:ascii="Calibri Light" w:hAnsi="Calibri Light"/>
          <w:color w:val="000000"/>
          <w:sz w:val="20"/>
          <w:szCs w:val="20"/>
        </w:rPr>
        <w:t>Oświadczam, że spełniam warunki udziału w postępowaniu określone przez Zamawiającego w Specyfikacji Warunków Zamówienia.</w:t>
      </w:r>
    </w:p>
    <w:p>
      <w:pPr>
        <w:pStyle w:val="DomylneA"/>
        <w:numPr>
          <w:ilvl w:val="1"/>
          <w:numId w:val="1"/>
        </w:numPr>
        <w:spacing w:lineRule="auto" w:line="276" w:before="0" w:after="170"/>
        <w:jc w:val="both"/>
        <w:rPr>
          <w:sz w:val="20"/>
          <w:szCs w:val="20"/>
        </w:rPr>
      </w:pPr>
      <w:r>
        <w:rPr>
          <w:rFonts w:cs="Segoe UI" w:ascii="Calibri Light" w:hAnsi="Calibri Light"/>
          <w:b/>
          <w:bCs/>
          <w:i w:val="false"/>
          <w:iCs w:val="false"/>
          <w:color w:val="000000"/>
          <w:sz w:val="20"/>
          <w:szCs w:val="20"/>
          <w:u w:val="none"/>
          <w:shd w:fill="auto" w:val="clear"/>
        </w:rPr>
        <w:t>(Wypełnić jeżeli dotyczy)</w:t>
      </w: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 xml:space="preserve"> Oświadczam, że w celu wykazania spełniania warunków udziału w postępowaniu, określonych przez Zamawiającego w specyfikacji warunków zamówienia, polegam na zasobach następującego/ych podmiotu/ów:</w:t>
      </w:r>
    </w:p>
    <w:tbl>
      <w:tblPr>
        <w:tblW w:w="9502" w:type="dxa"/>
        <w:jc w:val="left"/>
        <w:tblInd w:w="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617"/>
        <w:gridCol w:w="2332"/>
        <w:gridCol w:w="2271"/>
        <w:gridCol w:w="3281"/>
      </w:tblGrid>
      <w:tr>
        <w:trPr/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i adres podmiotu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Zasoby przekazane przez podmiot do dyspozycji Wykonawcy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Sposób przekazana zasobów</w:t>
            </w:r>
          </w:p>
          <w:p>
            <w:pPr>
              <w:pStyle w:val="Zawartotabeli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(np. podwykonawstwo)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zamówienia jaki zostanie przekazany podmiotowi do realizacji  (w przypadku podwykonawstwa)</w:t>
            </w:r>
          </w:p>
        </w:tc>
      </w:tr>
      <w:tr>
        <w:trPr/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113" w:after="0"/>
        <w:jc w:val="both"/>
        <w:rPr>
          <w:rFonts w:ascii="Calibri Light" w:hAnsi="Calibri Light" w:cs="Segoe UI"/>
          <w:b w:val="false"/>
          <w:bCs w:val="false"/>
          <w:i w:val="false"/>
          <w:i w:val="false"/>
          <w:iCs w:val="false"/>
          <w:color w:val="000000"/>
          <w:sz w:val="20"/>
          <w:szCs w:val="20"/>
          <w:u w:val="none"/>
          <w:shd w:fill="auto" w:val="clear"/>
        </w:rPr>
      </w:pPr>
      <w:r>
        <w:rPr>
          <w:rFonts w:cs="Segoe UI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</w:r>
    </w:p>
    <w:p>
      <w:pPr>
        <w:pStyle w:val="DomylneA"/>
        <w:numPr>
          <w:ilvl w:val="1"/>
          <w:numId w:val="1"/>
        </w:numPr>
        <w:spacing w:lineRule="auto" w:line="276" w:before="0" w:after="170"/>
        <w:jc w:val="both"/>
        <w:rPr>
          <w:sz w:val="20"/>
          <w:szCs w:val="20"/>
        </w:rPr>
      </w:pP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Oświadczenie Wykonawcy o niepodleganiu wykluczeniu  z postępowania na podstawie art. 7 ust. 1 ustawy z dnia 13 kwietnia 2022 r. o szczególnych rozwiązaniach w zakresie przeciwdziałania wspieraniu agresji na Ukrainę oraz służących ochronie bezpieczeństwa narodowego</w:t>
      </w:r>
    </w:p>
    <w:p>
      <w:pPr>
        <w:pStyle w:val="FootnoteText"/>
        <w:widowControl/>
        <w:suppressAutoHyphens w:val="true"/>
        <w:bidi w:val="0"/>
        <w:spacing w:lineRule="auto" w:line="276" w:before="113" w:after="113"/>
        <w:ind w:hanging="0" w:left="794" w:right="0"/>
        <w:jc w:val="both"/>
        <w:rPr>
          <w:sz w:val="20"/>
          <w:szCs w:val="20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FootnoteText"/>
        <w:numPr>
          <w:ilvl w:val="1"/>
          <w:numId w:val="1"/>
        </w:numPr>
        <w:bidi w:val="0"/>
        <w:spacing w:lineRule="auto" w:line="276" w:before="113" w:after="113"/>
        <w:jc w:val="both"/>
        <w:rPr>
          <w:sz w:val="20"/>
          <w:szCs w:val="20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1"/>
          <w:numId w:val="1"/>
        </w:numPr>
        <w:bidi w:val="0"/>
        <w:spacing w:lineRule="auto" w:line="276" w:before="113" w:after="113"/>
        <w:jc w:val="both"/>
        <w:rPr>
          <w:sz w:val="20"/>
          <w:szCs w:val="20"/>
        </w:rPr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Normal"/>
        <w:bidi w:val="0"/>
        <w:spacing w:lineRule="auto" w:line="276" w:before="113" w:after="113"/>
        <w:jc w:val="left"/>
        <w:rPr>
          <w:rFonts w:ascii="Calibri Light" w:hAnsi="Calibri Light"/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sz w:val="20"/>
          <w:szCs w:val="20"/>
        </w:rPr>
      </w:pPr>
      <w:bookmarkStart w:id="6" w:name="__DdeLink__10878_109249420"/>
      <w:r>
        <w:rPr>
          <w:color w:val="000000"/>
          <w:sz w:val="20"/>
          <w:szCs w:val="20"/>
        </w:rPr>
        <w:t>Podpis  osoby/osób upoważnionej/ych do występowania w imieniu Wykonawcy.</w:t>
      </w:r>
      <w:bookmarkEnd w:id="6"/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b/>
          <w:bCs/>
          <w:i/>
          <w:iCs/>
          <w:color w:val="1565C0"/>
          <w:sz w:val="20"/>
          <w:szCs w:val="20"/>
        </w:rPr>
        <w:t xml:space="preserve">Uwaga!  Oświadczenie należy podpisać </w:t>
      </w:r>
      <w:r>
        <w:rPr>
          <w:rFonts w:cs="Times New Roman"/>
          <w:b/>
          <w:bCs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rFonts w:eastAsia="Times New Roman" w:cs="Times New Roman"/>
          <w:b/>
          <w:bCs/>
          <w:i/>
          <w:iCs/>
          <w:strike w:val="false"/>
          <w:dstrike w:val="false"/>
          <w:color w:val="1565C0"/>
          <w:position w:val="0"/>
          <w:sz w:val="20"/>
          <w:sz w:val="20"/>
          <w:szCs w:val="20"/>
          <w:u w:val="none"/>
          <w:shd w:fill="auto" w:val="clear"/>
          <w:vertAlign w:val="baseline"/>
          <w:lang w:eastAsia="zxx" w:bidi="zxx"/>
        </w:rPr>
        <w:t xml:space="preserve">lub podpisem zaufanym lub podpisem osobistym 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rFonts w:eastAsia="Times New Roman" w:cs="Times New Roman"/>
          <w:b/>
          <w:bCs/>
          <w:i/>
          <w:iCs/>
          <w:strike w:val="false"/>
          <w:dstrike w:val="false"/>
          <w:color w:val="1565C0"/>
          <w:position w:val="0"/>
          <w:sz w:val="20"/>
          <w:sz w:val="20"/>
          <w:szCs w:val="20"/>
          <w:u w:val="none"/>
          <w:shd w:fill="auto" w:val="clear"/>
          <w:vertAlign w:val="baseline"/>
          <w:lang w:eastAsia="zxx" w:bidi="zxx"/>
        </w:rPr>
        <w:t>przez osobę/osoby upoważnione do występowania w imieniu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134" w:right="1134" w:gutter="0" w:header="765" w:top="2019" w:footer="1415" w:bottom="2563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Times New Roman">
    <w:charset w:val="01"/>
    <w:family w:val="roman"/>
    <w:pitch w:val="default"/>
  </w:font>
  <w:font w:name="Cambri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Obszar 1: Rozwój infrastruktury kultury (zabytkowej i niezabytkowej).</w:t>
    </w:r>
  </w:p>
  <w:p>
    <w:pPr>
      <w:pStyle w:val="Normal"/>
      <w:bidi w:val="0"/>
      <w:spacing w:lineRule="auto" w:line="240"/>
      <w:ind w:left="-567" w:right="-567"/>
      <w:jc w:val="both"/>
      <w:rPr>
        <w:rFonts w:ascii="Arial" w:hAnsi="Arial" w:cs="Arial"/>
        <w:color w:val="000000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Obszar 1: Rozwój infrastruktury kultury (zabytkowej i niezabytkowej).</w:t>
    </w:r>
  </w:p>
  <w:p>
    <w:pPr>
      <w:pStyle w:val="Normal"/>
      <w:bidi w:val="0"/>
      <w:spacing w:lineRule="auto" w:line="240"/>
      <w:ind w:left="-567" w:right="-567"/>
      <w:jc w:val="both"/>
      <w:rPr>
        <w:rFonts w:ascii="Arial" w:hAnsi="Arial" w:cs="Arial"/>
        <w:color w:val="000000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76" w:before="227" w:after="0"/>
        <w:ind w:hanging="284" w:left="284"/>
        <w:jc w:val="both"/>
        <w:rPr>
          <w:b w:val="false"/>
          <w:bCs w:val="false"/>
          <w:color w:val="auto"/>
        </w:rPr>
      </w:pPr>
      <w:r>
        <w:rPr>
          <w:rStyle w:val="Znakiprzypiswdolnych"/>
        </w:rPr>
        <w:footnoteRef/>
      </w:r>
      <w:r>
        <w:rPr>
          <w:rFonts w:cs="Cambria" w:ascii="Arial" w:hAnsi="Arial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ab/>
        <w:t>Niniejsze oświadczenie składa każdy z Wykonawców wspólnie ubiegających się o udzielenie zamówienia.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1" name="Obraz 1 kopia 1 kopia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 kopia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2" name="Obraz 1 kopia 1 kopia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 kopia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b w:val="false"/>
        <w:szCs w:val="24"/>
        <w:b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false"/>
        <w:bCs w:val="false"/>
        <w:rFonts w:ascii="Calibri Light" w:hAnsi="Calibri Ligh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b w:val="false"/>
        <w:szCs w:val="24"/>
        <w:bCs w:val="false"/>
        <w:rFonts w:ascii="Arial" w:hAnsi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2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Znakinumeracji" w:customStyle="1">
    <w:name w:val="Znaki numeracji"/>
    <w:qFormat/>
    <w:rPr>
      <w:b w:val="false"/>
      <w:bCs w:val="false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WW-Domylnaczcionkaakapitu" w:customStyle="1">
    <w:name w:val="WW-Domyślna czcionka akapitu"/>
    <w:qFormat/>
    <w:rPr>
      <w:rFonts w:ascii="Arial" w:hAnsi="Arial"/>
    </w:rPr>
  </w:style>
  <w:style w:type="character" w:styleId="TekstdymkaZnak">
    <w:name w:val="Tekst dymka Znak"/>
    <w:qFormat/>
    <w:rPr>
      <w:rFonts w:ascii="Segoe UI" w:hAnsi="Segoe UI" w:cs="Mangal"/>
      <w:sz w:val="18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>
    <w:name w:val="Tekst komentarza Znak"/>
    <w:qFormat/>
    <w:rPr>
      <w:rFonts w:cs="Mangal"/>
      <w:szCs w:val="18"/>
    </w:rPr>
  </w:style>
  <w:style w:type="character" w:styleId="BrakA">
    <w:name w:val="Brak A"/>
    <w:qFormat/>
    <w:rPr/>
  </w:style>
  <w:style w:type="character" w:styleId="Pogrubienie1">
    <w:name w:val="Pogrubienie1"/>
    <w:qFormat/>
    <w:rPr>
      <w:b/>
      <w:bCs/>
    </w:rPr>
  </w:style>
  <w:style w:type="character" w:styleId="pojedynczapozycjawidth-50p">
    <w:name w:val="pojedyncza_pozycja width-50p"/>
    <w:qFormat/>
    <w:rPr/>
  </w:style>
  <w:style w:type="character" w:styleId="Uwydatnienie1">
    <w:name w:val="Uwydatnienie1"/>
    <w:qFormat/>
    <w:rPr>
      <w:b/>
      <w:i w:val="false"/>
      <w:iCs/>
    </w:rPr>
  </w:style>
  <w:style w:type="character" w:styleId="UyteHipercze1">
    <w:name w:val="UżyteHiperłącze1"/>
    <w:qFormat/>
    <w:rPr>
      <w:color w:val="800080"/>
      <w:u w:val="single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InternetLink1">
    <w:name w:val="Internet Link1"/>
    <w:qFormat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Lucida Sans"/>
      <w:sz w:val="22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2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sz w:val="22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Lucida Sans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eastAsia="Microsoft YaHe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Cs w:val="20"/>
    </w:rPr>
  </w:style>
  <w:style w:type="paragraph" w:styleId="DomylneA" w:customStyle="1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alloonText">
    <w:name w:val="Balloon Text"/>
    <w:basedOn w:val="Normal"/>
    <w:qFormat/>
    <w:pPr/>
    <w:rPr>
      <w:rFonts w:ascii="Segoe UI" w:hAnsi="Segoe UI" w:cs="Mangal"/>
      <w:sz w:val="18"/>
      <w:szCs w:val="16"/>
    </w:rPr>
  </w:style>
  <w:style w:type="paragraph" w:styleId="CommentText">
    <w:name w:val="annotation text"/>
    <w:basedOn w:val="Normal"/>
    <w:qFormat/>
    <w:pPr/>
    <w:rPr>
      <w:rFonts w:cs="Mangal"/>
      <w:szCs w:val="18"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NSimSun" w:cs="Arial"/>
      <w:color w:val="000000"/>
      <w:kern w:val="2"/>
      <w:sz w:val="24"/>
      <w:szCs w:val="24"/>
      <w:lang w:val="pl-PL" w:eastAsia="zh-CN" w:bidi="hi-IN"/>
    </w:rPr>
  </w:style>
  <w:style w:type="paragraph" w:styleId="SIWZ2">
    <w:name w:val="SIWZ 2"/>
    <w:qFormat/>
    <w:pPr>
      <w:widowControl/>
      <w:suppressAutoHyphens w:val="true"/>
      <w:bidi w:val="0"/>
      <w:spacing w:before="0" w:after="113"/>
      <w:jc w:val="left"/>
    </w:pPr>
    <w:rPr>
      <w:rFonts w:ascii="Arial" w:hAnsi="Arial" w:eastAsia="NSimSun" w:cs="Arial"/>
      <w:b w:val="false"/>
      <w:color w:val="auto"/>
      <w:kern w:val="2"/>
      <w:sz w:val="20"/>
      <w:szCs w:val="24"/>
      <w:lang w:val="pl-PL" w:eastAsia="zh-CN" w:bidi="hi-IN"/>
    </w:rPr>
  </w:style>
  <w:style w:type="paragraph" w:styleId="SIWZpkt">
    <w:name w:val="SIWZ pkt"/>
    <w:basedOn w:val="Normal"/>
    <w:qFormat/>
    <w:pPr>
      <w:spacing w:before="567" w:after="283"/>
    </w:pPr>
    <w:rPr>
      <w:b/>
    </w:rPr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paragraph" w:styleId="Footer">
    <w:name w:val="footer"/>
    <w:basedOn w:val="Gwkaistopkauser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Application>LibreOffice/25.2.5.2$Windows_X86_64 LibreOffice_project/03d19516eb2e1dd5d4ccd751a0d6f35f35e08022</Application>
  <AppVersion>15.0000</AppVersion>
  <Pages>2</Pages>
  <Words>536</Words>
  <Characters>3702</Characters>
  <CharactersWithSpaces>4208</CharactersWithSpaces>
  <Paragraphs>44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Lewandowska Świtka</dc:creator>
  <dc:description/>
  <dc:language>pl-PL</dc:language>
  <cp:lastModifiedBy>Joanna Lewandowska -Świtka</cp:lastModifiedBy>
  <dcterms:modified xsi:type="dcterms:W3CDTF">2025-10-22T16:10:53Z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